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CB6D" w14:textId="77777777" w:rsidR="0075212D" w:rsidRDefault="0075212D" w:rsidP="0075212D">
      <w:pPr>
        <w:jc w:val="center"/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</w:pPr>
      <w:r w:rsidRPr="0075212D"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  <w:t>Stanovisko ZMS, ICOM SK a RGS k</w:t>
      </w:r>
      <w:r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  <w:t> </w:t>
      </w:r>
      <w:r w:rsidRPr="0075212D"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  <w:t>prevozu busty Cec</w:t>
      </w:r>
      <w:r w:rsidR="007B060D"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  <w:t>i</w:t>
      </w:r>
      <w:r w:rsidRPr="0075212D">
        <w:rPr>
          <w:rFonts w:ascii="Times New Roman" w:eastAsia="Times New Roman" w:hAnsi="Times New Roman" w:cs="Times New Roman"/>
          <w:b/>
          <w:bCs/>
          <w:spacing w:val="40"/>
          <w:kern w:val="36"/>
          <w:sz w:val="48"/>
          <w:szCs w:val="48"/>
          <w:lang w:eastAsia="sk-SK"/>
        </w:rPr>
        <w:t>lie Gonzagy</w:t>
      </w:r>
    </w:p>
    <w:p w14:paraId="22D4F3AF" w14:textId="73DA45DB" w:rsidR="00426951" w:rsidRPr="00426951" w:rsidRDefault="00426951" w:rsidP="0075212D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>Zväz múzeí na Slovensku</w:t>
      </w:r>
      <w:r w:rsidR="00C727BE">
        <w:rPr>
          <w:rFonts w:cstheme="minorHAnsi"/>
          <w:sz w:val="24"/>
          <w:szCs w:val="24"/>
        </w:rPr>
        <w:t xml:space="preserve"> (ďalej iba ZMS)</w:t>
      </w:r>
      <w:r w:rsidRPr="00426951">
        <w:rPr>
          <w:rFonts w:cstheme="minorHAnsi"/>
          <w:sz w:val="24"/>
          <w:szCs w:val="24"/>
        </w:rPr>
        <w:t xml:space="preserve"> je profesijným združením múzeí na Slovensku</w:t>
      </w:r>
      <w:r w:rsidR="00C727BE">
        <w:rPr>
          <w:rFonts w:cstheme="minorHAnsi"/>
          <w:sz w:val="24"/>
          <w:szCs w:val="24"/>
        </w:rPr>
        <w:t>, ktoré od</w:t>
      </w:r>
      <w:r w:rsidRPr="00426951">
        <w:rPr>
          <w:rFonts w:cstheme="minorHAnsi"/>
          <w:sz w:val="24"/>
          <w:szCs w:val="24"/>
        </w:rPr>
        <w:t xml:space="preserve"> svojho vzniku </w:t>
      </w:r>
      <w:r>
        <w:rPr>
          <w:rFonts w:cstheme="minorHAnsi"/>
          <w:sz w:val="24"/>
          <w:szCs w:val="24"/>
        </w:rPr>
        <w:t xml:space="preserve">reprezentuje, presadzuje a obhajuje práva a záujmy múzeí na Slovensku, predovšetkým svojej členskej základne - </w:t>
      </w:r>
      <w:r w:rsidRPr="00426951">
        <w:rPr>
          <w:rFonts w:cstheme="minorHAnsi"/>
          <w:sz w:val="24"/>
          <w:szCs w:val="24"/>
        </w:rPr>
        <w:t>70 múzeí (</w:t>
      </w:r>
      <w:r w:rsidR="0083094E">
        <w:rPr>
          <w:rFonts w:cstheme="minorHAnsi"/>
          <w:sz w:val="24"/>
          <w:szCs w:val="24"/>
        </w:rPr>
        <w:t>cca</w:t>
      </w:r>
      <w:r w:rsidR="00E529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75</w:t>
      </w:r>
      <w:r w:rsidRPr="00426951">
        <w:rPr>
          <w:rFonts w:cstheme="minorHAnsi"/>
          <w:sz w:val="24"/>
          <w:szCs w:val="24"/>
        </w:rPr>
        <w:t xml:space="preserve"> % z celkového počtu 93</w:t>
      </w:r>
      <w:r w:rsidR="0083094E" w:rsidRPr="0083094E">
        <w:rPr>
          <w:rFonts w:cstheme="minorHAnsi"/>
          <w:sz w:val="24"/>
          <w:szCs w:val="24"/>
        </w:rPr>
        <w:t xml:space="preserve"> </w:t>
      </w:r>
      <w:r w:rsidR="0083094E">
        <w:rPr>
          <w:rFonts w:cstheme="minorHAnsi"/>
          <w:sz w:val="24"/>
          <w:szCs w:val="24"/>
        </w:rPr>
        <w:t>registrovaných múzeí</w:t>
      </w:r>
      <w:r w:rsidR="00C727BE">
        <w:rPr>
          <w:rFonts w:cstheme="minorHAnsi"/>
          <w:sz w:val="24"/>
          <w:szCs w:val="24"/>
        </w:rPr>
        <w:t>)</w:t>
      </w:r>
      <w:r w:rsidRPr="00426951">
        <w:rPr>
          <w:rFonts w:cstheme="minorHAnsi"/>
          <w:sz w:val="24"/>
          <w:szCs w:val="24"/>
        </w:rPr>
        <w:t xml:space="preserve">. </w:t>
      </w:r>
      <w:r w:rsidR="007B060D">
        <w:rPr>
          <w:rFonts w:cstheme="minorHAnsi"/>
          <w:sz w:val="24"/>
          <w:szCs w:val="24"/>
        </w:rPr>
        <w:t>ZMS s</w:t>
      </w:r>
      <w:r w:rsidR="00C727BE">
        <w:rPr>
          <w:rFonts w:cstheme="minorHAnsi"/>
          <w:sz w:val="24"/>
          <w:szCs w:val="24"/>
        </w:rPr>
        <w:t xml:space="preserve">polu s viac ako </w:t>
      </w:r>
      <w:r w:rsidR="00197E10">
        <w:rPr>
          <w:rFonts w:cstheme="minorHAnsi"/>
          <w:sz w:val="24"/>
          <w:szCs w:val="24"/>
        </w:rPr>
        <w:t>3</w:t>
      </w:r>
      <w:r w:rsidR="00C727BE">
        <w:rPr>
          <w:rFonts w:cstheme="minorHAnsi"/>
          <w:sz w:val="24"/>
          <w:szCs w:val="24"/>
        </w:rPr>
        <w:t>00 člennou základňou ICOM Slovensko (ďalej iba ICOM SK) a Radou galérií Slovenska (ďalej iba RGS</w:t>
      </w:r>
      <w:r w:rsidR="00E5294E">
        <w:rPr>
          <w:rFonts w:cstheme="minorHAnsi"/>
          <w:sz w:val="24"/>
          <w:szCs w:val="24"/>
        </w:rPr>
        <w:t>) s </w:t>
      </w:r>
      <w:r w:rsidR="00C727BE">
        <w:rPr>
          <w:rFonts w:cstheme="minorHAnsi"/>
          <w:sz w:val="24"/>
          <w:szCs w:val="24"/>
        </w:rPr>
        <w:t>1</w:t>
      </w:r>
      <w:r w:rsidR="00E5294E">
        <w:rPr>
          <w:rFonts w:cstheme="minorHAnsi"/>
          <w:sz w:val="24"/>
          <w:szCs w:val="24"/>
        </w:rPr>
        <w:t>9 členmi</w:t>
      </w:r>
      <w:r w:rsidR="00C727BE">
        <w:rPr>
          <w:rFonts w:cstheme="minorHAnsi"/>
          <w:sz w:val="24"/>
          <w:szCs w:val="24"/>
        </w:rPr>
        <w:t xml:space="preserve"> (7</w:t>
      </w:r>
      <w:r w:rsidR="00E5294E">
        <w:rPr>
          <w:rFonts w:cstheme="minorHAnsi"/>
          <w:sz w:val="24"/>
          <w:szCs w:val="24"/>
        </w:rPr>
        <w:t>6</w:t>
      </w:r>
      <w:r w:rsidR="00C727BE">
        <w:rPr>
          <w:rFonts w:cstheme="minorHAnsi"/>
          <w:sz w:val="24"/>
          <w:szCs w:val="24"/>
        </w:rPr>
        <w:t xml:space="preserve"> % z celkového počtu 25</w:t>
      </w:r>
      <w:r w:rsidR="0083094E" w:rsidRPr="0083094E">
        <w:rPr>
          <w:rFonts w:cstheme="minorHAnsi"/>
          <w:sz w:val="24"/>
          <w:szCs w:val="24"/>
        </w:rPr>
        <w:t xml:space="preserve"> </w:t>
      </w:r>
      <w:r w:rsidR="0083094E">
        <w:rPr>
          <w:rFonts w:cstheme="minorHAnsi"/>
          <w:sz w:val="24"/>
          <w:szCs w:val="24"/>
        </w:rPr>
        <w:t>registrovaných galérií</w:t>
      </w:r>
      <w:r w:rsidR="00C727BE">
        <w:rPr>
          <w:rFonts w:cstheme="minorHAnsi"/>
          <w:sz w:val="24"/>
          <w:szCs w:val="24"/>
        </w:rPr>
        <w:t>)</w:t>
      </w:r>
      <w:r w:rsidR="007B060D">
        <w:rPr>
          <w:rFonts w:cstheme="minorHAnsi"/>
          <w:sz w:val="24"/>
          <w:szCs w:val="24"/>
        </w:rPr>
        <w:t xml:space="preserve"> zastupujeme odbornú múzejnú </w:t>
      </w:r>
      <w:r w:rsidR="00E5294E">
        <w:rPr>
          <w:rFonts w:cstheme="minorHAnsi"/>
          <w:sz w:val="24"/>
          <w:szCs w:val="24"/>
        </w:rPr>
        <w:t xml:space="preserve">a galerijnú </w:t>
      </w:r>
      <w:r w:rsidR="007B060D">
        <w:rPr>
          <w:rFonts w:cstheme="minorHAnsi"/>
          <w:sz w:val="24"/>
          <w:szCs w:val="24"/>
        </w:rPr>
        <w:t>obec</w:t>
      </w:r>
      <w:r w:rsidR="00C727BE">
        <w:rPr>
          <w:rFonts w:cstheme="minorHAnsi"/>
          <w:sz w:val="24"/>
          <w:szCs w:val="24"/>
        </w:rPr>
        <w:t xml:space="preserve">. </w:t>
      </w:r>
      <w:r w:rsidRPr="00426951">
        <w:rPr>
          <w:rFonts w:cstheme="minorHAnsi"/>
          <w:sz w:val="24"/>
          <w:szCs w:val="24"/>
        </w:rPr>
        <w:t xml:space="preserve">Skrz túto legitimitu sme sa </w:t>
      </w:r>
      <w:r w:rsidR="00C727BE">
        <w:rPr>
          <w:rFonts w:cstheme="minorHAnsi"/>
          <w:sz w:val="24"/>
          <w:szCs w:val="24"/>
        </w:rPr>
        <w:t>snažili získať relevantné informácie o</w:t>
      </w:r>
      <w:r w:rsidRPr="00426951">
        <w:rPr>
          <w:rFonts w:cstheme="minorHAnsi"/>
          <w:sz w:val="24"/>
          <w:szCs w:val="24"/>
        </w:rPr>
        <w:t> </w:t>
      </w:r>
      <w:r w:rsidR="00C727BE">
        <w:rPr>
          <w:rFonts w:cstheme="minorHAnsi"/>
          <w:sz w:val="24"/>
          <w:szCs w:val="24"/>
        </w:rPr>
        <w:t>okolnostiach prevozu busty Ceci</w:t>
      </w:r>
      <w:r w:rsidRPr="00426951">
        <w:rPr>
          <w:rFonts w:cstheme="minorHAnsi"/>
          <w:sz w:val="24"/>
          <w:szCs w:val="24"/>
        </w:rPr>
        <w:t>lie Gonzagy zo</w:t>
      </w:r>
      <w:r w:rsidR="00C727BE">
        <w:rPr>
          <w:rFonts w:cstheme="minorHAnsi"/>
          <w:sz w:val="24"/>
          <w:szCs w:val="24"/>
        </w:rPr>
        <w:t> </w:t>
      </w:r>
      <w:r w:rsidRPr="00426951">
        <w:rPr>
          <w:rFonts w:cstheme="minorHAnsi"/>
          <w:sz w:val="24"/>
          <w:szCs w:val="24"/>
        </w:rPr>
        <w:t xml:space="preserve">SNM – Spišského múzea v Levoči, ktoré je jedným z našich členských múzeí, keďže mediálne prezentované informácie nás </w:t>
      </w:r>
      <w:r w:rsidR="00C727BE">
        <w:rPr>
          <w:rFonts w:cstheme="minorHAnsi"/>
          <w:sz w:val="24"/>
          <w:szCs w:val="24"/>
        </w:rPr>
        <w:t>znepokojili</w:t>
      </w:r>
      <w:r w:rsidRPr="00426951">
        <w:rPr>
          <w:rFonts w:cstheme="minorHAnsi"/>
          <w:sz w:val="24"/>
          <w:szCs w:val="24"/>
        </w:rPr>
        <w:t xml:space="preserve">. </w:t>
      </w:r>
    </w:p>
    <w:p w14:paraId="5E95474E" w14:textId="77777777" w:rsidR="00426951" w:rsidRPr="00426951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 xml:space="preserve">Primárnou úlohou múzeí </w:t>
      </w:r>
      <w:r w:rsidR="00C727BE">
        <w:rPr>
          <w:rFonts w:cstheme="minorHAnsi"/>
          <w:sz w:val="24"/>
          <w:szCs w:val="24"/>
        </w:rPr>
        <w:t xml:space="preserve">a galérií </w:t>
      </w:r>
      <w:r w:rsidRPr="00426951">
        <w:rPr>
          <w:rFonts w:cstheme="minorHAnsi"/>
          <w:sz w:val="24"/>
          <w:szCs w:val="24"/>
        </w:rPr>
        <w:t xml:space="preserve">je </w:t>
      </w:r>
      <w:r w:rsidRPr="00426951">
        <w:rPr>
          <w:rFonts w:cstheme="minorHAnsi"/>
          <w:bCs/>
          <w:sz w:val="24"/>
          <w:szCs w:val="24"/>
        </w:rPr>
        <w:t>ochrana a správa zbierkového fondu</w:t>
      </w:r>
      <w:r w:rsidRPr="00426951">
        <w:rPr>
          <w:rFonts w:cstheme="minorHAnsi"/>
          <w:sz w:val="24"/>
          <w:szCs w:val="24"/>
        </w:rPr>
        <w:t xml:space="preserve">. Túto povinnosť </w:t>
      </w:r>
      <w:r w:rsidR="00C727BE">
        <w:rPr>
          <w:rFonts w:cstheme="minorHAnsi"/>
          <w:sz w:val="24"/>
          <w:szCs w:val="24"/>
        </w:rPr>
        <w:t>ukladá</w:t>
      </w:r>
      <w:r w:rsidRPr="00426951">
        <w:rPr>
          <w:rFonts w:cstheme="minorHAnsi"/>
          <w:sz w:val="24"/>
          <w:szCs w:val="24"/>
        </w:rPr>
        <w:t xml:space="preserve"> okrem iného </w:t>
      </w:r>
      <w:r w:rsidRPr="00426951">
        <w:rPr>
          <w:rFonts w:cstheme="minorHAnsi"/>
          <w:bCs/>
          <w:sz w:val="24"/>
          <w:szCs w:val="24"/>
        </w:rPr>
        <w:t>zákon č. 206/2009 Z.</w:t>
      </w:r>
      <w:r w:rsidR="0083094E">
        <w:rPr>
          <w:rFonts w:cstheme="minorHAnsi"/>
          <w:bCs/>
          <w:sz w:val="24"/>
          <w:szCs w:val="24"/>
        </w:rPr>
        <w:t xml:space="preserve"> </w:t>
      </w:r>
      <w:r w:rsidRPr="00426951">
        <w:rPr>
          <w:rFonts w:cstheme="minorHAnsi"/>
          <w:bCs/>
          <w:sz w:val="24"/>
          <w:szCs w:val="24"/>
        </w:rPr>
        <w:t>z. o múzeách a galériách a o ochrane predmetov kultúrnej hodnoty</w:t>
      </w:r>
      <w:r w:rsidR="00FD1841">
        <w:rPr>
          <w:rFonts w:cstheme="minorHAnsi"/>
          <w:bCs/>
          <w:sz w:val="24"/>
          <w:szCs w:val="24"/>
        </w:rPr>
        <w:t xml:space="preserve"> (ďalej iba múzejného zákona)</w:t>
      </w:r>
      <w:r w:rsidRPr="00426951">
        <w:rPr>
          <w:rFonts w:cstheme="minorHAnsi"/>
          <w:sz w:val="24"/>
          <w:szCs w:val="24"/>
        </w:rPr>
        <w:t xml:space="preserve">, ako aj súvisiace </w:t>
      </w:r>
      <w:r w:rsidR="00C727BE">
        <w:rPr>
          <w:rFonts w:cstheme="minorHAnsi"/>
          <w:sz w:val="24"/>
          <w:szCs w:val="24"/>
        </w:rPr>
        <w:t>vykonávacie predpisy</w:t>
      </w:r>
      <w:r w:rsidRPr="00426951">
        <w:rPr>
          <w:rFonts w:cstheme="minorHAnsi"/>
          <w:sz w:val="24"/>
          <w:szCs w:val="24"/>
        </w:rPr>
        <w:t xml:space="preserve"> a</w:t>
      </w:r>
      <w:r w:rsidR="00CE5C8F">
        <w:rPr>
          <w:rFonts w:cstheme="minorHAnsi"/>
          <w:sz w:val="24"/>
          <w:szCs w:val="24"/>
        </w:rPr>
        <w:t> </w:t>
      </w:r>
      <w:r w:rsidRPr="00426951">
        <w:rPr>
          <w:rFonts w:cstheme="minorHAnsi"/>
          <w:sz w:val="24"/>
          <w:szCs w:val="24"/>
        </w:rPr>
        <w:t xml:space="preserve">medzinárodné dokumenty, ktorými sa Slovenská republika riadi. Očakáva sa, že múzeá </w:t>
      </w:r>
      <w:r w:rsidR="00C727BE">
        <w:rPr>
          <w:rFonts w:cstheme="minorHAnsi"/>
          <w:sz w:val="24"/>
          <w:szCs w:val="24"/>
        </w:rPr>
        <w:t xml:space="preserve">a galérie </w:t>
      </w:r>
      <w:r w:rsidRPr="00426951">
        <w:rPr>
          <w:rFonts w:cstheme="minorHAnsi"/>
          <w:sz w:val="24"/>
          <w:szCs w:val="24"/>
        </w:rPr>
        <w:t xml:space="preserve">zabezpečia adekvátne podmienky pre uchovávanie, konzerváciu a reštaurovanie zbierkových predmetov. Ak tieto podmienky nie sú dostatočné, je nevyhnutné bezodkladne prijať nápravné opatrenia a zabezpečiť riadne konanie v súlade s platnou legislatívou. V tejto súvislosti by sme radi poukázali na potrebu </w:t>
      </w:r>
      <w:r w:rsidRPr="00426951">
        <w:rPr>
          <w:rFonts w:cstheme="minorHAnsi"/>
          <w:bCs/>
          <w:sz w:val="24"/>
          <w:szCs w:val="24"/>
        </w:rPr>
        <w:t>zlepšenia situácie</w:t>
      </w:r>
      <w:r w:rsidRPr="00426951">
        <w:rPr>
          <w:rFonts w:cstheme="minorHAnsi"/>
          <w:sz w:val="24"/>
          <w:szCs w:val="24"/>
        </w:rPr>
        <w:t xml:space="preserve"> a rešpektovania jasne definovaných </w:t>
      </w:r>
      <w:r w:rsidR="00A4236E">
        <w:rPr>
          <w:rFonts w:cstheme="minorHAnsi"/>
          <w:sz w:val="24"/>
          <w:szCs w:val="24"/>
        </w:rPr>
        <w:t>noriem</w:t>
      </w:r>
      <w:r w:rsidRPr="00426951">
        <w:rPr>
          <w:rFonts w:cstheme="minorHAnsi"/>
          <w:sz w:val="24"/>
          <w:szCs w:val="24"/>
        </w:rPr>
        <w:t xml:space="preserve"> pre podmienky uchovávania zbierkových predmetov</w:t>
      </w:r>
      <w:r w:rsidR="00A4236E">
        <w:rPr>
          <w:rFonts w:cstheme="minorHAnsi"/>
          <w:sz w:val="24"/>
          <w:szCs w:val="24"/>
        </w:rPr>
        <w:t>. Na ich základe je</w:t>
      </w:r>
      <w:r w:rsidRPr="00426951">
        <w:rPr>
          <w:rFonts w:cstheme="minorHAnsi"/>
          <w:sz w:val="24"/>
          <w:szCs w:val="24"/>
        </w:rPr>
        <w:t xml:space="preserve"> možné posúdiť adekvátnosť prostredia</w:t>
      </w:r>
      <w:r w:rsidR="00A4236E">
        <w:rPr>
          <w:rFonts w:cstheme="minorHAnsi"/>
          <w:sz w:val="24"/>
          <w:szCs w:val="24"/>
        </w:rPr>
        <w:t xml:space="preserve">, čím sa </w:t>
      </w:r>
      <w:r w:rsidR="00BD133A">
        <w:rPr>
          <w:rFonts w:cstheme="minorHAnsi"/>
          <w:sz w:val="24"/>
          <w:szCs w:val="24"/>
        </w:rPr>
        <w:t>dá predísť</w:t>
      </w:r>
      <w:r w:rsidR="00A4236E">
        <w:rPr>
          <w:rFonts w:cstheme="minorHAnsi"/>
          <w:sz w:val="24"/>
          <w:szCs w:val="24"/>
        </w:rPr>
        <w:t xml:space="preserve"> </w:t>
      </w:r>
      <w:r w:rsidRPr="00426951">
        <w:rPr>
          <w:rFonts w:cstheme="minorHAnsi"/>
          <w:sz w:val="24"/>
          <w:szCs w:val="24"/>
        </w:rPr>
        <w:t xml:space="preserve">rôznym </w:t>
      </w:r>
      <w:r w:rsidR="00A4236E">
        <w:rPr>
          <w:rFonts w:cstheme="minorHAnsi"/>
          <w:sz w:val="24"/>
          <w:szCs w:val="24"/>
        </w:rPr>
        <w:t>pochybnostiam a špekuláciám</w:t>
      </w:r>
      <w:r w:rsidRPr="00426951">
        <w:rPr>
          <w:rFonts w:cstheme="minorHAnsi"/>
          <w:sz w:val="24"/>
          <w:szCs w:val="24"/>
        </w:rPr>
        <w:t xml:space="preserve">. Zároveň tento ukazovateľ </w:t>
      </w:r>
      <w:r w:rsidR="00BD133A">
        <w:rPr>
          <w:rFonts w:cstheme="minorHAnsi"/>
          <w:sz w:val="24"/>
          <w:szCs w:val="24"/>
        </w:rPr>
        <w:t>nemá</w:t>
      </w:r>
      <w:r w:rsidRPr="00426951">
        <w:rPr>
          <w:rFonts w:cstheme="minorHAnsi"/>
          <w:sz w:val="24"/>
          <w:szCs w:val="24"/>
        </w:rPr>
        <w:t xml:space="preserve"> byť strašiakom a  dôvodom pre presun zbierkových predmetov, ale </w:t>
      </w:r>
      <w:r w:rsidR="00BD133A">
        <w:rPr>
          <w:rFonts w:cstheme="minorHAnsi"/>
          <w:sz w:val="24"/>
          <w:szCs w:val="24"/>
        </w:rPr>
        <w:t>má</w:t>
      </w:r>
      <w:r w:rsidRPr="00426951">
        <w:rPr>
          <w:rFonts w:cstheme="minorHAnsi"/>
          <w:sz w:val="24"/>
          <w:szCs w:val="24"/>
        </w:rPr>
        <w:t xml:space="preserve"> byť podnetom pre zlepšenie situácie a</w:t>
      </w:r>
      <w:r w:rsidR="00BD133A">
        <w:rPr>
          <w:rFonts w:cstheme="minorHAnsi"/>
          <w:sz w:val="24"/>
          <w:szCs w:val="24"/>
        </w:rPr>
        <w:t> zabezpečenie vyššej ochrany</w:t>
      </w:r>
      <w:r w:rsidRPr="00426951">
        <w:rPr>
          <w:rFonts w:cstheme="minorHAnsi"/>
          <w:sz w:val="24"/>
          <w:szCs w:val="24"/>
        </w:rPr>
        <w:t xml:space="preserve"> kultúrneho dedičstva. </w:t>
      </w:r>
    </w:p>
    <w:p w14:paraId="1FDD6729" w14:textId="77777777" w:rsidR="00426951" w:rsidRPr="00426951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 xml:space="preserve">Aj samotné </w:t>
      </w:r>
      <w:r w:rsidR="00BD133A">
        <w:rPr>
          <w:rFonts w:cstheme="minorHAnsi"/>
          <w:sz w:val="24"/>
          <w:szCs w:val="24"/>
        </w:rPr>
        <w:t xml:space="preserve">MK SR </w:t>
      </w:r>
      <w:r w:rsidRPr="00426951">
        <w:rPr>
          <w:rFonts w:cstheme="minorHAnsi"/>
          <w:sz w:val="24"/>
          <w:szCs w:val="24"/>
        </w:rPr>
        <w:t xml:space="preserve">je </w:t>
      </w:r>
      <w:r w:rsidRPr="00426951">
        <w:rPr>
          <w:rFonts w:cstheme="minorHAnsi"/>
          <w:bCs/>
          <w:sz w:val="24"/>
          <w:szCs w:val="24"/>
        </w:rPr>
        <w:t>zriaďovateľom</w:t>
      </w:r>
      <w:r w:rsidRPr="00426951">
        <w:rPr>
          <w:rFonts w:cstheme="minorHAnsi"/>
          <w:sz w:val="24"/>
          <w:szCs w:val="24"/>
        </w:rPr>
        <w:t xml:space="preserve"> múzeí </w:t>
      </w:r>
      <w:r w:rsidR="00BD133A">
        <w:rPr>
          <w:rFonts w:cstheme="minorHAnsi"/>
          <w:sz w:val="24"/>
          <w:szCs w:val="24"/>
        </w:rPr>
        <w:t xml:space="preserve">a galérií, a </w:t>
      </w:r>
      <w:r w:rsidRPr="00426951">
        <w:rPr>
          <w:rFonts w:cstheme="minorHAnsi"/>
          <w:sz w:val="24"/>
          <w:szCs w:val="24"/>
        </w:rPr>
        <w:t xml:space="preserve">teda </w:t>
      </w:r>
      <w:r w:rsidRPr="00426951">
        <w:rPr>
          <w:rFonts w:cstheme="minorHAnsi"/>
          <w:bCs/>
          <w:sz w:val="24"/>
          <w:szCs w:val="24"/>
        </w:rPr>
        <w:t>správcom kultúrneho dedičstva štátu</w:t>
      </w:r>
      <w:r w:rsidRPr="00426951">
        <w:rPr>
          <w:rFonts w:cstheme="minorHAnsi"/>
          <w:sz w:val="24"/>
          <w:szCs w:val="24"/>
        </w:rPr>
        <w:t xml:space="preserve">. Zároveň má MK SR </w:t>
      </w:r>
      <w:r w:rsidR="00BD133A">
        <w:rPr>
          <w:rFonts w:cstheme="minorHAnsi"/>
          <w:sz w:val="24"/>
          <w:szCs w:val="24"/>
        </w:rPr>
        <w:t xml:space="preserve">zákonnú </w:t>
      </w:r>
      <w:r w:rsidRPr="00426951">
        <w:rPr>
          <w:rFonts w:cstheme="minorHAnsi"/>
          <w:bCs/>
          <w:sz w:val="24"/>
          <w:szCs w:val="24"/>
        </w:rPr>
        <w:t>povinnosť dodržiavať platnú legislatívu</w:t>
      </w:r>
      <w:r w:rsidRPr="00426951">
        <w:rPr>
          <w:rFonts w:cstheme="minorHAnsi"/>
          <w:sz w:val="24"/>
          <w:szCs w:val="24"/>
        </w:rPr>
        <w:t xml:space="preserve"> a zabezpečiť jej plné uplatňovanie v praxi. Sme presvedčení, že pri riadení a dohľade nad múzejnými inštitúciami by mal byť kladený maximálny dôraz na súlad s právnymi predpismi a odbornými štandardmi a zároveň by mali byť inštitúcie v zriaďovateľskej pôsobnosti MK SR </w:t>
      </w:r>
      <w:r w:rsidR="00BD133A">
        <w:rPr>
          <w:rFonts w:cstheme="minorHAnsi"/>
          <w:sz w:val="24"/>
          <w:szCs w:val="24"/>
        </w:rPr>
        <w:t>príkladmi</w:t>
      </w:r>
      <w:r w:rsidRPr="00426951">
        <w:rPr>
          <w:rFonts w:cstheme="minorHAnsi"/>
          <w:sz w:val="24"/>
          <w:szCs w:val="24"/>
        </w:rPr>
        <w:t xml:space="preserve"> správnej legislatívnej i múzejnej činnosti. </w:t>
      </w:r>
    </w:p>
    <w:p w14:paraId="0BCB51FC" w14:textId="77777777" w:rsidR="00426951" w:rsidRPr="00426951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 xml:space="preserve">Veríme preto, že v prípade </w:t>
      </w:r>
      <w:r w:rsidR="00BD133A">
        <w:rPr>
          <w:rFonts w:cstheme="minorHAnsi"/>
          <w:sz w:val="24"/>
          <w:szCs w:val="24"/>
        </w:rPr>
        <w:t>spomínaného prevozu busty</w:t>
      </w:r>
      <w:r w:rsidRPr="00426951">
        <w:rPr>
          <w:rFonts w:cstheme="minorHAnsi"/>
          <w:sz w:val="24"/>
          <w:szCs w:val="24"/>
        </w:rPr>
        <w:t xml:space="preserve"> </w:t>
      </w:r>
      <w:r w:rsidR="00BD133A">
        <w:rPr>
          <w:rFonts w:cstheme="minorHAnsi"/>
          <w:sz w:val="24"/>
          <w:szCs w:val="24"/>
        </w:rPr>
        <w:t>išlo len o nevhodne zvolený spôsob komunikácie</w:t>
      </w:r>
      <w:r w:rsidRPr="00426951">
        <w:rPr>
          <w:rFonts w:cstheme="minorHAnsi"/>
          <w:sz w:val="24"/>
          <w:szCs w:val="24"/>
        </w:rPr>
        <w:t xml:space="preserve">, čo </w:t>
      </w:r>
      <w:r w:rsidR="00BD133A">
        <w:rPr>
          <w:rFonts w:cstheme="minorHAnsi"/>
          <w:sz w:val="24"/>
          <w:szCs w:val="24"/>
        </w:rPr>
        <w:t>vedie</w:t>
      </w:r>
      <w:r w:rsidRPr="00426951">
        <w:rPr>
          <w:rFonts w:cstheme="minorHAnsi"/>
          <w:sz w:val="24"/>
          <w:szCs w:val="24"/>
        </w:rPr>
        <w:t xml:space="preserve"> k</w:t>
      </w:r>
      <w:r w:rsidR="00BD133A">
        <w:rPr>
          <w:rFonts w:cstheme="minorHAnsi"/>
          <w:sz w:val="24"/>
          <w:szCs w:val="24"/>
        </w:rPr>
        <w:t> rôznym domnienkam až dezinformáciám.</w:t>
      </w:r>
      <w:r w:rsidRPr="00426951">
        <w:rPr>
          <w:rFonts w:cstheme="minorHAnsi"/>
          <w:sz w:val="24"/>
          <w:szCs w:val="24"/>
        </w:rPr>
        <w:t xml:space="preserve"> Včasným informovaním a predovšetkým </w:t>
      </w:r>
      <w:r w:rsidR="00BD133A">
        <w:rPr>
          <w:rFonts w:cstheme="minorHAnsi"/>
          <w:sz w:val="24"/>
          <w:szCs w:val="24"/>
        </w:rPr>
        <w:t>otvorenou</w:t>
      </w:r>
      <w:r w:rsidRPr="00426951">
        <w:rPr>
          <w:rFonts w:cstheme="minorHAnsi"/>
          <w:sz w:val="24"/>
          <w:szCs w:val="24"/>
        </w:rPr>
        <w:t xml:space="preserve"> komunikáciou by bolo možné predísť mnohým komplikáciám a </w:t>
      </w:r>
      <w:r w:rsidR="00BD133A">
        <w:rPr>
          <w:rFonts w:cstheme="minorHAnsi"/>
          <w:sz w:val="24"/>
          <w:szCs w:val="24"/>
        </w:rPr>
        <w:t>najmä</w:t>
      </w:r>
      <w:r w:rsidRPr="00426951">
        <w:rPr>
          <w:rFonts w:cstheme="minorHAnsi"/>
          <w:sz w:val="24"/>
          <w:szCs w:val="24"/>
        </w:rPr>
        <w:t xml:space="preserve"> nesprávnym interpretáciám, ktoré z nedostatočnej informovanosti vyc</w:t>
      </w:r>
      <w:r w:rsidR="00BD133A">
        <w:rPr>
          <w:rFonts w:cstheme="minorHAnsi"/>
          <w:sz w:val="24"/>
          <w:szCs w:val="24"/>
        </w:rPr>
        <w:t xml:space="preserve">hádzajú. </w:t>
      </w:r>
    </w:p>
    <w:p w14:paraId="1214EBF8" w14:textId="77777777" w:rsidR="004F154D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lastRenderedPageBreak/>
        <w:t>Ceníme si starostlivosť o kultúrn</w:t>
      </w:r>
      <w:r w:rsidR="00FD1841">
        <w:rPr>
          <w:rFonts w:cstheme="minorHAnsi"/>
          <w:sz w:val="24"/>
          <w:szCs w:val="24"/>
        </w:rPr>
        <w:t>e</w:t>
      </w:r>
      <w:r w:rsidRPr="00426951">
        <w:rPr>
          <w:rFonts w:cstheme="minorHAnsi"/>
          <w:sz w:val="24"/>
          <w:szCs w:val="24"/>
        </w:rPr>
        <w:t xml:space="preserve"> bohatstvo Slovenska, ktorá bola v súlade s ods. j) § 6 </w:t>
      </w:r>
      <w:r w:rsidR="00FD1841">
        <w:rPr>
          <w:rFonts w:cstheme="minorHAnsi"/>
          <w:sz w:val="24"/>
          <w:szCs w:val="24"/>
        </w:rPr>
        <w:t xml:space="preserve">múzejného zákona </w:t>
      </w:r>
      <w:r w:rsidRPr="00426951">
        <w:rPr>
          <w:rFonts w:cstheme="minorHAnsi"/>
          <w:sz w:val="24"/>
          <w:szCs w:val="24"/>
        </w:rPr>
        <w:t xml:space="preserve">vyhlásením mimoriadneho bezpečnostného opatrenia aj veľmi razantne prezentovaná. Veríme však, že MK SR urobí všetky kroky, aby toto mimoriadne opatrenie pominulo, čím dôjde k vráteniu zbierkového predmetu do SNM – Spišského múzea v Levoči. </w:t>
      </w:r>
      <w:r w:rsidR="004F154D">
        <w:rPr>
          <w:rFonts w:cstheme="minorHAnsi"/>
          <w:sz w:val="24"/>
          <w:szCs w:val="24"/>
        </w:rPr>
        <w:t>Dúfame,</w:t>
      </w:r>
      <w:r w:rsidRPr="00426951">
        <w:rPr>
          <w:rFonts w:cstheme="minorHAnsi"/>
          <w:sz w:val="24"/>
          <w:szCs w:val="24"/>
        </w:rPr>
        <w:t xml:space="preserve"> že všetky okolnosti tohto neštandardného počínania</w:t>
      </w:r>
      <w:r w:rsidR="004F154D">
        <w:rPr>
          <w:rFonts w:cstheme="minorHAnsi"/>
          <w:sz w:val="24"/>
          <w:szCs w:val="24"/>
        </w:rPr>
        <w:t xml:space="preserve"> </w:t>
      </w:r>
      <w:r w:rsidRPr="00426951">
        <w:rPr>
          <w:rFonts w:cstheme="minorHAnsi"/>
          <w:sz w:val="24"/>
          <w:szCs w:val="24"/>
        </w:rPr>
        <w:t xml:space="preserve">budú čoskoro vysvetlené a nebudú sa už opakovať. </w:t>
      </w:r>
    </w:p>
    <w:p w14:paraId="47AD3E25" w14:textId="23A23921" w:rsidR="00426951" w:rsidRPr="00426951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>Naše profesijné združeni</w:t>
      </w:r>
      <w:r w:rsidR="004F154D">
        <w:rPr>
          <w:rFonts w:cstheme="minorHAnsi"/>
          <w:sz w:val="24"/>
          <w:szCs w:val="24"/>
        </w:rPr>
        <w:t>a</w:t>
      </w:r>
      <w:r w:rsidRPr="00426951">
        <w:rPr>
          <w:rFonts w:cstheme="minorHAnsi"/>
          <w:sz w:val="24"/>
          <w:szCs w:val="24"/>
        </w:rPr>
        <w:t xml:space="preserve"> by </w:t>
      </w:r>
      <w:r w:rsidR="004F154D">
        <w:rPr>
          <w:rFonts w:cstheme="minorHAnsi"/>
          <w:sz w:val="24"/>
          <w:szCs w:val="24"/>
        </w:rPr>
        <w:t>boli radi vnímané</w:t>
      </w:r>
      <w:r w:rsidRPr="00426951">
        <w:rPr>
          <w:rFonts w:cstheme="minorHAnsi"/>
          <w:sz w:val="24"/>
          <w:szCs w:val="24"/>
        </w:rPr>
        <w:t xml:space="preserve"> ako </w:t>
      </w:r>
      <w:r w:rsidRPr="00426951">
        <w:rPr>
          <w:rFonts w:cstheme="minorHAnsi"/>
          <w:bCs/>
          <w:sz w:val="24"/>
          <w:szCs w:val="24"/>
        </w:rPr>
        <w:t>partner</w:t>
      </w:r>
      <w:r w:rsidR="004F154D">
        <w:rPr>
          <w:rFonts w:cstheme="minorHAnsi"/>
          <w:bCs/>
          <w:sz w:val="24"/>
          <w:szCs w:val="24"/>
        </w:rPr>
        <w:t>i</w:t>
      </w:r>
      <w:r w:rsidRPr="00426951">
        <w:rPr>
          <w:rFonts w:cstheme="minorHAnsi"/>
          <w:bCs/>
          <w:sz w:val="24"/>
          <w:szCs w:val="24"/>
        </w:rPr>
        <w:t xml:space="preserve"> MK SR</w:t>
      </w:r>
      <w:r w:rsidR="004F154D">
        <w:rPr>
          <w:rFonts w:cstheme="minorHAnsi"/>
          <w:bCs/>
          <w:sz w:val="24"/>
          <w:szCs w:val="24"/>
        </w:rPr>
        <w:t xml:space="preserve"> </w:t>
      </w:r>
      <w:r w:rsidR="0083094E">
        <w:rPr>
          <w:rFonts w:cstheme="minorHAnsi"/>
          <w:bCs/>
          <w:sz w:val="24"/>
          <w:szCs w:val="24"/>
        </w:rPr>
        <w:t>v otázkach odborných múzejných činností a ochrany kultúrneho dedičstva na Slovensku</w:t>
      </w:r>
      <w:r w:rsidR="004F154D">
        <w:rPr>
          <w:rFonts w:cstheme="minorHAnsi"/>
          <w:sz w:val="24"/>
          <w:szCs w:val="24"/>
        </w:rPr>
        <w:t>.</w:t>
      </w:r>
      <w:r w:rsidRPr="00426951">
        <w:rPr>
          <w:rFonts w:cstheme="minorHAnsi"/>
          <w:sz w:val="24"/>
          <w:szCs w:val="24"/>
        </w:rPr>
        <w:t xml:space="preserve"> Sme pripravení aktívne sa</w:t>
      </w:r>
      <w:r w:rsidR="00CE5C8F">
        <w:rPr>
          <w:rFonts w:cstheme="minorHAnsi"/>
          <w:sz w:val="24"/>
          <w:szCs w:val="24"/>
        </w:rPr>
        <w:t> </w:t>
      </w:r>
      <w:r w:rsidRPr="00426951">
        <w:rPr>
          <w:rFonts w:cstheme="minorHAnsi"/>
          <w:sz w:val="24"/>
          <w:szCs w:val="24"/>
        </w:rPr>
        <w:t xml:space="preserve">podieľať na zlepšovaní situácie v múzejníctve a ponúkame našu </w:t>
      </w:r>
      <w:r w:rsidRPr="00426951">
        <w:rPr>
          <w:rFonts w:cstheme="minorHAnsi"/>
          <w:bCs/>
          <w:sz w:val="24"/>
          <w:szCs w:val="24"/>
        </w:rPr>
        <w:t>odbornú pomoc</w:t>
      </w:r>
      <w:r w:rsidRPr="00426951">
        <w:rPr>
          <w:rFonts w:cstheme="minorHAnsi"/>
          <w:sz w:val="24"/>
          <w:szCs w:val="24"/>
        </w:rPr>
        <w:t xml:space="preserve"> a</w:t>
      </w:r>
      <w:r w:rsidR="00CE5C8F">
        <w:rPr>
          <w:rFonts w:cstheme="minorHAnsi"/>
          <w:sz w:val="24"/>
          <w:szCs w:val="24"/>
        </w:rPr>
        <w:t> </w:t>
      </w:r>
      <w:r w:rsidRPr="00426951">
        <w:rPr>
          <w:rFonts w:cstheme="minorHAnsi"/>
          <w:sz w:val="24"/>
          <w:szCs w:val="24"/>
        </w:rPr>
        <w:t xml:space="preserve">spoluprácu. </w:t>
      </w:r>
      <w:r w:rsidR="004F154D">
        <w:rPr>
          <w:rFonts w:cstheme="minorHAnsi"/>
          <w:sz w:val="24"/>
          <w:szCs w:val="24"/>
        </w:rPr>
        <w:t>Sme naďalej otvorení vzájomnej komunikácii</w:t>
      </w:r>
      <w:r w:rsidR="0083094E">
        <w:rPr>
          <w:rFonts w:cstheme="minorHAnsi"/>
          <w:sz w:val="24"/>
          <w:szCs w:val="24"/>
        </w:rPr>
        <w:t>, ktorá by zabezpečila</w:t>
      </w:r>
      <w:r w:rsidRPr="00426951">
        <w:rPr>
          <w:rFonts w:cstheme="minorHAnsi"/>
          <w:sz w:val="24"/>
          <w:szCs w:val="24"/>
        </w:rPr>
        <w:t xml:space="preserve"> informovanosť našich </w:t>
      </w:r>
      <w:r w:rsidR="0083094E">
        <w:rPr>
          <w:rFonts w:cstheme="minorHAnsi"/>
          <w:sz w:val="24"/>
          <w:szCs w:val="24"/>
        </w:rPr>
        <w:t xml:space="preserve">členov </w:t>
      </w:r>
      <w:r w:rsidRPr="00426951">
        <w:rPr>
          <w:rFonts w:cstheme="minorHAnsi"/>
          <w:sz w:val="24"/>
          <w:szCs w:val="24"/>
        </w:rPr>
        <w:t>o dôležitých krokoch a rozhodnutiach, ktoré sa ich bezprostredne týkajú.</w:t>
      </w:r>
      <w:r w:rsidR="004F154D" w:rsidRPr="004F154D">
        <w:rPr>
          <w:rFonts w:cstheme="minorHAnsi"/>
          <w:sz w:val="24"/>
          <w:szCs w:val="24"/>
        </w:rPr>
        <w:t xml:space="preserve"> </w:t>
      </w:r>
      <w:r w:rsidR="004F154D" w:rsidRPr="00426951">
        <w:rPr>
          <w:rFonts w:cstheme="minorHAnsi"/>
          <w:sz w:val="24"/>
          <w:szCs w:val="24"/>
        </w:rPr>
        <w:t>Zároveň apelujeme na obnovenie činnosti Múzejnej a galerijnej ra</w:t>
      </w:r>
      <w:r w:rsidR="004F154D">
        <w:rPr>
          <w:rFonts w:cstheme="minorHAnsi"/>
          <w:sz w:val="24"/>
          <w:szCs w:val="24"/>
        </w:rPr>
        <w:t>d</w:t>
      </w:r>
      <w:r w:rsidR="004F154D" w:rsidRPr="00426951">
        <w:rPr>
          <w:rFonts w:cstheme="minorHAnsi"/>
          <w:sz w:val="24"/>
          <w:szCs w:val="24"/>
        </w:rPr>
        <w:t>y</w:t>
      </w:r>
      <w:r w:rsidR="00E5294E">
        <w:rPr>
          <w:rFonts w:cstheme="minorHAnsi"/>
          <w:sz w:val="24"/>
          <w:szCs w:val="24"/>
        </w:rPr>
        <w:t xml:space="preserve"> ako poradného orgánu ministerky</w:t>
      </w:r>
      <w:r w:rsidR="0083094E">
        <w:rPr>
          <w:rFonts w:cstheme="minorHAnsi"/>
          <w:sz w:val="24"/>
          <w:szCs w:val="24"/>
        </w:rPr>
        <w:t>.</w:t>
      </w:r>
    </w:p>
    <w:p w14:paraId="5C35DBFE" w14:textId="21767D3C" w:rsidR="00426951" w:rsidRPr="00426951" w:rsidRDefault="00426951" w:rsidP="00426951">
      <w:pPr>
        <w:jc w:val="both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>Ako stavovsk</w:t>
      </w:r>
      <w:r w:rsidR="0083094E">
        <w:rPr>
          <w:rFonts w:cstheme="minorHAnsi"/>
          <w:sz w:val="24"/>
          <w:szCs w:val="24"/>
        </w:rPr>
        <w:t>é</w:t>
      </w:r>
      <w:r w:rsidRPr="00426951">
        <w:rPr>
          <w:rFonts w:cstheme="minorHAnsi"/>
          <w:sz w:val="24"/>
          <w:szCs w:val="24"/>
        </w:rPr>
        <w:t xml:space="preserve"> organizáci</w:t>
      </w:r>
      <w:r w:rsidR="0083094E">
        <w:rPr>
          <w:rFonts w:cstheme="minorHAnsi"/>
          <w:sz w:val="24"/>
          <w:szCs w:val="24"/>
        </w:rPr>
        <w:t>e</w:t>
      </w:r>
      <w:r w:rsidRPr="00426951">
        <w:rPr>
          <w:rFonts w:cstheme="minorHAnsi"/>
          <w:sz w:val="24"/>
          <w:szCs w:val="24"/>
        </w:rPr>
        <w:t>, ktor</w:t>
      </w:r>
      <w:r w:rsidR="0083094E">
        <w:rPr>
          <w:rFonts w:cstheme="minorHAnsi"/>
          <w:sz w:val="24"/>
          <w:szCs w:val="24"/>
        </w:rPr>
        <w:t>é</w:t>
      </w:r>
      <w:r w:rsidRPr="00426951">
        <w:rPr>
          <w:rFonts w:cstheme="minorHAnsi"/>
          <w:sz w:val="24"/>
          <w:szCs w:val="24"/>
        </w:rPr>
        <w:t xml:space="preserve"> </w:t>
      </w:r>
      <w:r w:rsidRPr="00426951">
        <w:rPr>
          <w:rFonts w:cstheme="minorHAnsi"/>
          <w:bCs/>
          <w:sz w:val="24"/>
          <w:szCs w:val="24"/>
        </w:rPr>
        <w:t>zastupuj</w:t>
      </w:r>
      <w:r w:rsidR="0083094E">
        <w:rPr>
          <w:rFonts w:cstheme="minorHAnsi"/>
          <w:bCs/>
          <w:sz w:val="24"/>
          <w:szCs w:val="24"/>
        </w:rPr>
        <w:t>ú</w:t>
      </w:r>
      <w:r w:rsidRPr="00426951">
        <w:rPr>
          <w:rFonts w:cstheme="minorHAnsi"/>
          <w:bCs/>
          <w:sz w:val="24"/>
          <w:szCs w:val="24"/>
        </w:rPr>
        <w:t xml:space="preserve"> múze</w:t>
      </w:r>
      <w:r w:rsidR="0083094E">
        <w:rPr>
          <w:rFonts w:cstheme="minorHAnsi"/>
          <w:bCs/>
          <w:sz w:val="24"/>
          <w:szCs w:val="24"/>
        </w:rPr>
        <w:t>á</w:t>
      </w:r>
      <w:r w:rsidRPr="00426951">
        <w:rPr>
          <w:rFonts w:cstheme="minorHAnsi"/>
          <w:sz w:val="24"/>
          <w:szCs w:val="24"/>
        </w:rPr>
        <w:t xml:space="preserve"> </w:t>
      </w:r>
      <w:r w:rsidR="0083094E">
        <w:rPr>
          <w:rFonts w:cstheme="minorHAnsi"/>
          <w:sz w:val="24"/>
          <w:szCs w:val="24"/>
        </w:rPr>
        <w:t xml:space="preserve">a galérie </w:t>
      </w:r>
      <w:r w:rsidR="00CE5C8F">
        <w:rPr>
          <w:rFonts w:cstheme="minorHAnsi"/>
          <w:sz w:val="24"/>
          <w:szCs w:val="24"/>
        </w:rPr>
        <w:t>na Slovensku</w:t>
      </w:r>
      <w:r w:rsidR="00E5294E">
        <w:rPr>
          <w:rFonts w:cstheme="minorHAnsi"/>
          <w:sz w:val="24"/>
          <w:szCs w:val="24"/>
        </w:rPr>
        <w:t>,</w:t>
      </w:r>
      <w:r w:rsidR="00CE5C8F">
        <w:rPr>
          <w:rFonts w:cstheme="minorHAnsi"/>
          <w:sz w:val="24"/>
          <w:szCs w:val="24"/>
        </w:rPr>
        <w:t xml:space="preserve"> sme presvedčení, </w:t>
      </w:r>
      <w:r w:rsidRPr="00426951">
        <w:rPr>
          <w:rFonts w:cstheme="minorHAnsi"/>
          <w:sz w:val="24"/>
          <w:szCs w:val="24"/>
        </w:rPr>
        <w:t>že</w:t>
      </w:r>
      <w:r w:rsidR="00CE5C8F">
        <w:rPr>
          <w:rFonts w:cstheme="minorHAnsi"/>
          <w:sz w:val="24"/>
          <w:szCs w:val="24"/>
        </w:rPr>
        <w:t> </w:t>
      </w:r>
      <w:r w:rsidRPr="00426951">
        <w:rPr>
          <w:rFonts w:cstheme="minorHAnsi"/>
          <w:sz w:val="24"/>
          <w:szCs w:val="24"/>
        </w:rPr>
        <w:t xml:space="preserve">spoločnými silami dokážeme dosiahnuť udržateľné riešenia a zabezpečiť prosperitu slovenského múzejníctva, nie len pre nás, ale najmä pre budúce generácie. </w:t>
      </w:r>
    </w:p>
    <w:p w14:paraId="005C71B7" w14:textId="77777777" w:rsidR="00CB5520" w:rsidRDefault="00CB5520" w:rsidP="00426951">
      <w:pPr>
        <w:jc w:val="both"/>
        <w:rPr>
          <w:rFonts w:cstheme="minorHAnsi"/>
          <w:sz w:val="24"/>
          <w:szCs w:val="24"/>
        </w:rPr>
      </w:pPr>
    </w:p>
    <w:p w14:paraId="3166F473" w14:textId="09C5D92E" w:rsidR="00CB5520" w:rsidRPr="00426951" w:rsidRDefault="00CB5520" w:rsidP="00CB55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Banskej Bystrici, dňa 09.06.2025</w:t>
      </w:r>
    </w:p>
    <w:p w14:paraId="41610735" w14:textId="7BD18EFA" w:rsidR="00CB5520" w:rsidRDefault="00CB5520" w:rsidP="00426951">
      <w:pPr>
        <w:jc w:val="both"/>
        <w:rPr>
          <w:rFonts w:cstheme="minorHAnsi"/>
          <w:sz w:val="24"/>
          <w:szCs w:val="24"/>
        </w:rPr>
      </w:pPr>
    </w:p>
    <w:p w14:paraId="3FA06851" w14:textId="77777777" w:rsidR="00CB5520" w:rsidRDefault="00CB5520" w:rsidP="00426951">
      <w:pPr>
        <w:jc w:val="both"/>
        <w:rPr>
          <w:rFonts w:cstheme="minorHAnsi"/>
          <w:sz w:val="24"/>
          <w:szCs w:val="24"/>
        </w:rPr>
      </w:pPr>
    </w:p>
    <w:p w14:paraId="1D7A0EB6" w14:textId="77777777" w:rsidR="007D76B6" w:rsidRDefault="007D76B6" w:rsidP="00426951">
      <w:pPr>
        <w:jc w:val="both"/>
        <w:rPr>
          <w:rFonts w:cstheme="minorHAnsi"/>
          <w:sz w:val="24"/>
          <w:szCs w:val="24"/>
        </w:rPr>
      </w:pPr>
    </w:p>
    <w:p w14:paraId="6E932AA4" w14:textId="687195A0" w:rsidR="0083094E" w:rsidRPr="00426951" w:rsidRDefault="00E5294E" w:rsidP="004269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Mgr. Michaela Škodová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PhDr. Margaréta Musilová</w:t>
      </w:r>
    </w:p>
    <w:p w14:paraId="1ED7BD35" w14:textId="77777777" w:rsidR="00204A5C" w:rsidRPr="00426951" w:rsidRDefault="00204A5C" w:rsidP="00CE5C8F">
      <w:pPr>
        <w:spacing w:after="0"/>
        <w:jc w:val="center"/>
        <w:rPr>
          <w:rFonts w:cstheme="minorHAnsi"/>
          <w:sz w:val="24"/>
          <w:szCs w:val="24"/>
        </w:rPr>
      </w:pPr>
      <w:r w:rsidRPr="00426951">
        <w:rPr>
          <w:rFonts w:cstheme="minorHAnsi"/>
          <w:sz w:val="24"/>
          <w:szCs w:val="24"/>
        </w:rPr>
        <w:t xml:space="preserve">predsedníčka </w:t>
      </w:r>
      <w:r w:rsidR="007D76B6" w:rsidRPr="00426951">
        <w:rPr>
          <w:rFonts w:cstheme="minorHAnsi"/>
          <w:sz w:val="24"/>
          <w:szCs w:val="24"/>
        </w:rPr>
        <w:t xml:space="preserve"> Zväzu múzeí na Slovensku </w:t>
      </w:r>
      <w:r w:rsidR="007D76B6" w:rsidRPr="00426951">
        <w:rPr>
          <w:rFonts w:cstheme="minorHAnsi"/>
          <w:sz w:val="24"/>
          <w:szCs w:val="24"/>
        </w:rPr>
        <w:tab/>
      </w:r>
      <w:r w:rsidR="00CE5C8F">
        <w:rPr>
          <w:rFonts w:cstheme="minorHAnsi"/>
          <w:sz w:val="24"/>
          <w:szCs w:val="24"/>
        </w:rPr>
        <w:tab/>
      </w:r>
      <w:r w:rsidR="007D76B6" w:rsidRPr="00426951">
        <w:rPr>
          <w:rFonts w:cstheme="minorHAnsi"/>
          <w:sz w:val="24"/>
          <w:szCs w:val="24"/>
        </w:rPr>
        <w:tab/>
      </w:r>
      <w:r w:rsidR="007B060D" w:rsidRPr="00426951">
        <w:rPr>
          <w:rFonts w:cstheme="minorHAnsi"/>
          <w:sz w:val="24"/>
          <w:szCs w:val="24"/>
        </w:rPr>
        <w:t>predsedníčka ICOM Slovensko</w:t>
      </w:r>
    </w:p>
    <w:p w14:paraId="558255D2" w14:textId="77777777" w:rsidR="00204A5C" w:rsidRPr="00426951" w:rsidRDefault="00204A5C" w:rsidP="00426951">
      <w:pPr>
        <w:jc w:val="both"/>
        <w:rPr>
          <w:rFonts w:cstheme="minorHAnsi"/>
          <w:sz w:val="24"/>
          <w:szCs w:val="24"/>
        </w:rPr>
      </w:pPr>
    </w:p>
    <w:p w14:paraId="042342A4" w14:textId="77777777" w:rsidR="007D76B6" w:rsidRDefault="007D76B6" w:rsidP="00426951">
      <w:pPr>
        <w:jc w:val="both"/>
        <w:rPr>
          <w:rFonts w:cstheme="minorHAnsi"/>
          <w:sz w:val="24"/>
          <w:szCs w:val="24"/>
        </w:rPr>
      </w:pPr>
    </w:p>
    <w:p w14:paraId="457D0F5D" w14:textId="77777777" w:rsidR="00E5294E" w:rsidRPr="00426951" w:rsidRDefault="00E5294E" w:rsidP="00426951">
      <w:pPr>
        <w:jc w:val="both"/>
        <w:rPr>
          <w:rFonts w:cstheme="minorHAnsi"/>
          <w:sz w:val="24"/>
          <w:szCs w:val="24"/>
        </w:rPr>
      </w:pPr>
    </w:p>
    <w:p w14:paraId="57C04FE3" w14:textId="0734E60B" w:rsidR="007D76B6" w:rsidRPr="00426951" w:rsidRDefault="00E5294E" w:rsidP="004269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Mgr. Miloslava Borošová Michalcová, PhD.</w:t>
      </w:r>
    </w:p>
    <w:p w14:paraId="07C5AE28" w14:textId="3A6EA1EA" w:rsidR="00204A5C" w:rsidRPr="00426951" w:rsidRDefault="00E5294E" w:rsidP="00CE5C8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B060D" w:rsidRPr="00426951">
        <w:rPr>
          <w:rFonts w:cstheme="minorHAnsi"/>
          <w:sz w:val="24"/>
          <w:szCs w:val="24"/>
        </w:rPr>
        <w:t>predsedníčka Rady galérií Slovenska</w:t>
      </w:r>
    </w:p>
    <w:p w14:paraId="45B6DD38" w14:textId="77777777" w:rsidR="00323508" w:rsidRDefault="00323508" w:rsidP="00426951">
      <w:pPr>
        <w:jc w:val="both"/>
        <w:rPr>
          <w:rFonts w:cstheme="minorHAnsi"/>
          <w:sz w:val="24"/>
          <w:szCs w:val="24"/>
        </w:rPr>
      </w:pPr>
    </w:p>
    <w:sectPr w:rsidR="00323508" w:rsidSect="00323508">
      <w:headerReference w:type="default" r:id="rId8"/>
      <w:footerReference w:type="default" r:id="rId9"/>
      <w:pgSz w:w="11906" w:h="16838"/>
      <w:pgMar w:top="1417" w:right="1417" w:bottom="993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35B1" w14:textId="77777777" w:rsidR="00562284" w:rsidRDefault="00562284" w:rsidP="009E32B2">
      <w:pPr>
        <w:spacing w:after="0" w:line="240" w:lineRule="auto"/>
      </w:pPr>
      <w:r>
        <w:separator/>
      </w:r>
    </w:p>
  </w:endnote>
  <w:endnote w:type="continuationSeparator" w:id="0">
    <w:p w14:paraId="454C5ECD" w14:textId="77777777" w:rsidR="00562284" w:rsidRDefault="00562284" w:rsidP="009E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43A3" w14:textId="77777777" w:rsidR="00323508" w:rsidRPr="0075212D" w:rsidRDefault="00323508" w:rsidP="00323508">
    <w:pPr>
      <w:pStyle w:val="Defaul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>http://zms.sk/</w:t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  <w:t>https://rgsr.sk/</w:t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</w:r>
    <w:r w:rsidRPr="0075212D">
      <w:rPr>
        <w:rFonts w:asciiTheme="minorHAnsi" w:hAnsiTheme="minorHAnsi" w:cstheme="minorHAnsi"/>
        <w:color w:val="365F91" w:themeColor="accent1" w:themeShade="BF"/>
        <w:sz w:val="16"/>
        <w:szCs w:val="16"/>
      </w:rPr>
      <w:tab/>
      <w:t>http://icom-slovakia.mini.icom.museum</w:t>
    </w:r>
  </w:p>
  <w:p w14:paraId="2292BC41" w14:textId="77777777" w:rsidR="00323508" w:rsidRDefault="003235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3938" w14:textId="77777777" w:rsidR="00562284" w:rsidRDefault="00562284" w:rsidP="009E32B2">
      <w:pPr>
        <w:spacing w:after="0" w:line="240" w:lineRule="auto"/>
      </w:pPr>
      <w:r>
        <w:separator/>
      </w:r>
    </w:p>
  </w:footnote>
  <w:footnote w:type="continuationSeparator" w:id="0">
    <w:p w14:paraId="6953A231" w14:textId="77777777" w:rsidR="00562284" w:rsidRDefault="00562284" w:rsidP="009E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2835"/>
      <w:gridCol w:w="3050"/>
      <w:gridCol w:w="2835"/>
    </w:tblGrid>
    <w:tr w:rsidR="00244206" w14:paraId="621E3DDF" w14:textId="77777777" w:rsidTr="0075212D"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048C6" w14:textId="77777777" w:rsidR="00244206" w:rsidRDefault="0075212D" w:rsidP="00815CF0">
          <w:pPr>
            <w:pStyle w:val="Default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eastAsia="sk-SK"/>
            </w:rPr>
            <w:drawing>
              <wp:inline distT="0" distB="0" distL="0" distR="0" wp14:anchorId="09BE5786" wp14:editId="663063FA">
                <wp:extent cx="845794" cy="1080000"/>
                <wp:effectExtent l="0" t="0" r="0" b="6350"/>
                <wp:docPr id="3" name="Obrázok 3" descr="https://zms.sk/wp-content/uploads/2016/02/LOGO_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zms.sk/wp-content/uploads/2016/02/LOGO_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94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64A3F5" w14:textId="77777777" w:rsidR="00244206" w:rsidRDefault="0075212D" w:rsidP="00815CF0">
          <w:pPr>
            <w:pStyle w:val="Default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eastAsia="sk-SK"/>
            </w:rPr>
            <w:drawing>
              <wp:inline distT="0" distB="0" distL="0" distR="0" wp14:anchorId="697865C7" wp14:editId="4AE57C14">
                <wp:extent cx="1800000" cy="963246"/>
                <wp:effectExtent l="0" t="0" r="0" b="889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M_Social_network218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11" b="22376"/>
                        <a:stretch/>
                      </pic:blipFill>
                      <pic:spPr bwMode="auto">
                        <a:xfrm>
                          <a:off x="0" y="0"/>
                          <a:ext cx="1800000" cy="963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F2A12E" w14:textId="77777777" w:rsidR="00244206" w:rsidRDefault="0075212D" w:rsidP="00815CF0">
          <w:pPr>
            <w:pStyle w:val="Default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eastAsia="sk-SK"/>
            </w:rPr>
            <w:drawing>
              <wp:inline distT="0" distB="0" distL="0" distR="0" wp14:anchorId="60D5DD9C" wp14:editId="07A39B6B">
                <wp:extent cx="1521810" cy="961200"/>
                <wp:effectExtent l="0" t="0" r="254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GS_LOGO_BLU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407" b="17432"/>
                        <a:stretch/>
                      </pic:blipFill>
                      <pic:spPr bwMode="auto">
                        <a:xfrm>
                          <a:off x="0" y="0"/>
                          <a:ext cx="1521810" cy="96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387DE3" w14:textId="77777777" w:rsidR="00944D35" w:rsidRDefault="00323508" w:rsidP="007B060D">
    <w:pPr>
      <w:pStyle w:val="Hlavika"/>
      <w:tabs>
        <w:tab w:val="clear" w:pos="9072"/>
        <w:tab w:val="right" w:pos="10065"/>
      </w:tabs>
      <w:ind w:right="-993" w:hanging="1134"/>
    </w:pPr>
    <w:r>
      <w:t xml:space="preserve">       </w:t>
    </w:r>
    <w:r w:rsidR="009E32B2">
      <w:t xml:space="preserve">    </w:t>
    </w:r>
    <w:r>
      <w:t xml:space="preserve">      </w:t>
    </w:r>
    <w:r w:rsidR="00E701CB">
      <w:t xml:space="preserve"> </w:t>
    </w:r>
    <w:r w:rsidR="00244206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9551E"/>
    <w:multiLevelType w:val="hybridMultilevel"/>
    <w:tmpl w:val="50FEADB2"/>
    <w:lvl w:ilvl="0" w:tplc="2DA2F0E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7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47"/>
    <w:rsid w:val="0008048D"/>
    <w:rsid w:val="000D32FD"/>
    <w:rsid w:val="000F1E3D"/>
    <w:rsid w:val="000F528D"/>
    <w:rsid w:val="0017575C"/>
    <w:rsid w:val="001924F4"/>
    <w:rsid w:val="00197E10"/>
    <w:rsid w:val="001B0690"/>
    <w:rsid w:val="001F5B1A"/>
    <w:rsid w:val="00204A5C"/>
    <w:rsid w:val="002320B4"/>
    <w:rsid w:val="00244206"/>
    <w:rsid w:val="0024456F"/>
    <w:rsid w:val="00254F7C"/>
    <w:rsid w:val="00272F5B"/>
    <w:rsid w:val="00307F8C"/>
    <w:rsid w:val="00323508"/>
    <w:rsid w:val="00371182"/>
    <w:rsid w:val="00373AAA"/>
    <w:rsid w:val="00386783"/>
    <w:rsid w:val="003A1A2D"/>
    <w:rsid w:val="003A6DDD"/>
    <w:rsid w:val="004153DA"/>
    <w:rsid w:val="00426951"/>
    <w:rsid w:val="004611ED"/>
    <w:rsid w:val="004A2EC1"/>
    <w:rsid w:val="004A771E"/>
    <w:rsid w:val="004A78D7"/>
    <w:rsid w:val="004B02EB"/>
    <w:rsid w:val="004B2C0A"/>
    <w:rsid w:val="004B3354"/>
    <w:rsid w:val="004B7604"/>
    <w:rsid w:val="004F154D"/>
    <w:rsid w:val="00511F9F"/>
    <w:rsid w:val="00527DB9"/>
    <w:rsid w:val="00533BAC"/>
    <w:rsid w:val="00562284"/>
    <w:rsid w:val="0057707E"/>
    <w:rsid w:val="005930C4"/>
    <w:rsid w:val="00612D4F"/>
    <w:rsid w:val="00616F68"/>
    <w:rsid w:val="00653AA7"/>
    <w:rsid w:val="00674D9D"/>
    <w:rsid w:val="006817EF"/>
    <w:rsid w:val="00697FEA"/>
    <w:rsid w:val="006E33C5"/>
    <w:rsid w:val="00702FC3"/>
    <w:rsid w:val="00706757"/>
    <w:rsid w:val="00726578"/>
    <w:rsid w:val="00727FB8"/>
    <w:rsid w:val="007339F7"/>
    <w:rsid w:val="00744D61"/>
    <w:rsid w:val="0075212D"/>
    <w:rsid w:val="007B060D"/>
    <w:rsid w:val="007D76B6"/>
    <w:rsid w:val="00820668"/>
    <w:rsid w:val="0083094E"/>
    <w:rsid w:val="00857883"/>
    <w:rsid w:val="00877619"/>
    <w:rsid w:val="008B38A2"/>
    <w:rsid w:val="008E15D0"/>
    <w:rsid w:val="00944D35"/>
    <w:rsid w:val="00952CCD"/>
    <w:rsid w:val="009D26B9"/>
    <w:rsid w:val="009E2A0F"/>
    <w:rsid w:val="009E32B2"/>
    <w:rsid w:val="009F48D9"/>
    <w:rsid w:val="009F6238"/>
    <w:rsid w:val="00A4236E"/>
    <w:rsid w:val="00A76FE0"/>
    <w:rsid w:val="00AB0B52"/>
    <w:rsid w:val="00AD6902"/>
    <w:rsid w:val="00B014FE"/>
    <w:rsid w:val="00B57FC3"/>
    <w:rsid w:val="00BD133A"/>
    <w:rsid w:val="00BF52F7"/>
    <w:rsid w:val="00C727BE"/>
    <w:rsid w:val="00CB5520"/>
    <w:rsid w:val="00CC1B12"/>
    <w:rsid w:val="00CE03E8"/>
    <w:rsid w:val="00CE5C8F"/>
    <w:rsid w:val="00D16773"/>
    <w:rsid w:val="00D21E89"/>
    <w:rsid w:val="00DB41B0"/>
    <w:rsid w:val="00DC766A"/>
    <w:rsid w:val="00DF0040"/>
    <w:rsid w:val="00E5126E"/>
    <w:rsid w:val="00E5294E"/>
    <w:rsid w:val="00E701CB"/>
    <w:rsid w:val="00F37E47"/>
    <w:rsid w:val="00F4107B"/>
    <w:rsid w:val="00F52C47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978DA"/>
  <w15:docId w15:val="{21975BE0-3547-43F1-B1B5-EEA552F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07E"/>
  </w:style>
  <w:style w:type="paragraph" w:styleId="Nadpis1">
    <w:name w:val="heading 1"/>
    <w:basedOn w:val="Normlny"/>
    <w:link w:val="Nadpis1Char"/>
    <w:uiPriority w:val="9"/>
    <w:qFormat/>
    <w:rsid w:val="009E3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7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Predvolenpsmoodseku"/>
    <w:rsid w:val="00254F7C"/>
  </w:style>
  <w:style w:type="character" w:styleId="Zvraznenie">
    <w:name w:val="Emphasis"/>
    <w:basedOn w:val="Predvolenpsmoodseku"/>
    <w:uiPriority w:val="20"/>
    <w:qFormat/>
    <w:rsid w:val="00254F7C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9E32B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32B2"/>
  </w:style>
  <w:style w:type="paragraph" w:styleId="Pta">
    <w:name w:val="footer"/>
    <w:basedOn w:val="Normlny"/>
    <w:link w:val="PtaChar"/>
    <w:uiPriority w:val="99"/>
    <w:unhideWhenUsed/>
    <w:rsid w:val="009E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2B2"/>
  </w:style>
  <w:style w:type="paragraph" w:styleId="Textbubliny">
    <w:name w:val="Balloon Text"/>
    <w:basedOn w:val="Normlny"/>
    <w:link w:val="TextbublinyChar"/>
    <w:uiPriority w:val="99"/>
    <w:semiHidden/>
    <w:unhideWhenUsed/>
    <w:rsid w:val="009E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2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7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76FE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9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6DBC-A29B-4EE1-B536-EC29F9E6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Sullova</dc:creator>
  <cp:lastModifiedBy>margareta musilova</cp:lastModifiedBy>
  <cp:revision>9</cp:revision>
  <cp:lastPrinted>2021-03-03T13:30:00Z</cp:lastPrinted>
  <dcterms:created xsi:type="dcterms:W3CDTF">2025-06-06T13:12:00Z</dcterms:created>
  <dcterms:modified xsi:type="dcterms:W3CDTF">2025-06-09T11:50:00Z</dcterms:modified>
</cp:coreProperties>
</file>